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B6FFC" w14:textId="06CFDDF7" w:rsidR="000F3189" w:rsidRDefault="00EE316A" w:rsidP="00EE316A">
      <w:pPr>
        <w:jc w:val="center"/>
        <w:rPr>
          <w:rFonts w:ascii="Times New Roman" w:hAnsi="Times New Roman" w:cs="Times New Roman"/>
          <w:sz w:val="24"/>
          <w:szCs w:val="24"/>
        </w:rPr>
      </w:pPr>
      <w:r>
        <w:rPr>
          <w:rFonts w:ascii="Times New Roman" w:hAnsi="Times New Roman" w:cs="Times New Roman"/>
          <w:b/>
          <w:bCs/>
          <w:sz w:val="24"/>
          <w:szCs w:val="24"/>
        </w:rPr>
        <w:t>Arts and Sciences Curriculum Committee</w:t>
      </w:r>
    </w:p>
    <w:p w14:paraId="6F831422" w14:textId="110ACF83" w:rsidR="00EE316A" w:rsidRDefault="00E57CC9" w:rsidP="00EE316A">
      <w:pPr>
        <w:jc w:val="center"/>
        <w:rPr>
          <w:rFonts w:ascii="Times New Roman" w:hAnsi="Times New Roman" w:cs="Times New Roman"/>
          <w:sz w:val="24"/>
          <w:szCs w:val="24"/>
        </w:rPr>
      </w:pPr>
      <w:r>
        <w:rPr>
          <w:rFonts w:ascii="Times New Roman" w:hAnsi="Times New Roman" w:cs="Times New Roman"/>
          <w:sz w:val="24"/>
          <w:szCs w:val="24"/>
        </w:rPr>
        <w:t>A</w:t>
      </w:r>
      <w:r w:rsidR="00F94E89">
        <w:rPr>
          <w:rFonts w:ascii="Times New Roman" w:hAnsi="Times New Roman" w:cs="Times New Roman"/>
          <w:sz w:val="24"/>
          <w:szCs w:val="24"/>
        </w:rPr>
        <w:t>pproved</w:t>
      </w:r>
      <w:r w:rsidR="00EE316A">
        <w:rPr>
          <w:rFonts w:ascii="Times New Roman" w:hAnsi="Times New Roman" w:cs="Times New Roman"/>
          <w:sz w:val="24"/>
          <w:szCs w:val="24"/>
        </w:rPr>
        <w:t xml:space="preserve"> Minutes</w:t>
      </w:r>
    </w:p>
    <w:p w14:paraId="2E795A38" w14:textId="37EB83CA" w:rsidR="00EE316A" w:rsidRDefault="00EE316A" w:rsidP="00EE316A">
      <w:pPr>
        <w:rPr>
          <w:rFonts w:ascii="Times New Roman" w:hAnsi="Times New Roman" w:cs="Times New Roman"/>
          <w:sz w:val="24"/>
          <w:szCs w:val="24"/>
        </w:rPr>
      </w:pPr>
      <w:r>
        <w:rPr>
          <w:rFonts w:ascii="Times New Roman" w:hAnsi="Times New Roman" w:cs="Times New Roman"/>
          <w:sz w:val="24"/>
          <w:szCs w:val="24"/>
        </w:rPr>
        <w:t>Friday, October 22</w:t>
      </w:r>
      <w:r w:rsidRPr="00EE316A">
        <w:rPr>
          <w:rFonts w:ascii="Times New Roman" w:hAnsi="Times New Roman" w:cs="Times New Roman"/>
          <w:sz w:val="24"/>
          <w:szCs w:val="24"/>
          <w:vertAlign w:val="superscript"/>
        </w:rPr>
        <w:t>nd</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9</w:t>
      </w:r>
      <w:proofErr w:type="gramEnd"/>
      <w:r>
        <w:rPr>
          <w:rFonts w:ascii="Times New Roman" w:hAnsi="Times New Roman" w:cs="Times New Roman"/>
          <w:sz w:val="24"/>
          <w:szCs w:val="24"/>
        </w:rPr>
        <w:t>:00AM – 11:00AM</w:t>
      </w:r>
    </w:p>
    <w:p w14:paraId="612BB087" w14:textId="65CF7037" w:rsidR="00EE316A" w:rsidRDefault="00EE316A" w:rsidP="00EE316A">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6210E5F1" w14:textId="3D5237FA" w:rsidR="00EE316A" w:rsidRDefault="00EE316A" w:rsidP="00EE316A">
      <w:pPr>
        <w:rPr>
          <w:rFonts w:ascii="Times New Roman" w:hAnsi="Times New Roman" w:cs="Times New Roman"/>
          <w:sz w:val="24"/>
          <w:szCs w:val="24"/>
        </w:rPr>
      </w:pPr>
    </w:p>
    <w:p w14:paraId="0DB52540" w14:textId="641CB636" w:rsidR="00EE316A" w:rsidRDefault="00EE316A" w:rsidP="00EE316A">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 xml:space="preserve">Bitters, </w:t>
      </w:r>
      <w:proofErr w:type="spellStart"/>
      <w:r>
        <w:rPr>
          <w:rFonts w:ascii="Times New Roman" w:hAnsi="Times New Roman" w:cs="Times New Roman"/>
          <w:sz w:val="24"/>
          <w:szCs w:val="24"/>
        </w:rPr>
        <w:t>Breitenberger</w:t>
      </w:r>
      <w:proofErr w:type="spellEnd"/>
      <w:r>
        <w:rPr>
          <w:rFonts w:ascii="Times New Roman" w:hAnsi="Times New Roman" w:cs="Times New Roman"/>
          <w:sz w:val="24"/>
          <w:szCs w:val="24"/>
        </w:rPr>
        <w:t xml:space="preserve">, Cody, Cole, Coleman, </w:t>
      </w:r>
      <w:proofErr w:type="spellStart"/>
      <w:r>
        <w:rPr>
          <w:rFonts w:ascii="Times New Roman" w:hAnsi="Times New Roman" w:cs="Times New Roman"/>
          <w:sz w:val="24"/>
          <w:szCs w:val="24"/>
        </w:rPr>
        <w:t>Craigmile</w:t>
      </w:r>
      <w:proofErr w:type="spellEnd"/>
      <w:r>
        <w:rPr>
          <w:rFonts w:ascii="Times New Roman" w:hAnsi="Times New Roman" w:cs="Times New Roman"/>
          <w:sz w:val="24"/>
          <w:szCs w:val="24"/>
        </w:rPr>
        <w:t xml:space="preserve">, Hilty, Hsu, Jenkins, Lam, Martin, Nathanson, Panero, </w:t>
      </w:r>
      <w:proofErr w:type="spellStart"/>
      <w:r>
        <w:rPr>
          <w:rFonts w:ascii="Times New Roman" w:hAnsi="Times New Roman" w:cs="Times New Roman"/>
          <w:sz w:val="24"/>
          <w:szCs w:val="24"/>
        </w:rPr>
        <w:t>Poptic</w:t>
      </w:r>
      <w:proofErr w:type="spellEnd"/>
      <w:r>
        <w:rPr>
          <w:rFonts w:ascii="Times New Roman" w:hAnsi="Times New Roman" w:cs="Times New Roman"/>
          <w:sz w:val="24"/>
          <w:szCs w:val="24"/>
        </w:rPr>
        <w:t>, Price-Spratlen, Samuels, Steele, Steinmetz, Vaessin, Vasey, Wilson</w:t>
      </w:r>
    </w:p>
    <w:p w14:paraId="3C87330C" w14:textId="29BE2FBF" w:rsidR="00EE316A" w:rsidRDefault="00EE316A" w:rsidP="00EE316A">
      <w:pPr>
        <w:rPr>
          <w:rFonts w:ascii="Times New Roman" w:hAnsi="Times New Roman" w:cs="Times New Roman"/>
          <w:sz w:val="24"/>
          <w:szCs w:val="24"/>
        </w:rPr>
      </w:pPr>
    </w:p>
    <w:p w14:paraId="003A8ACE" w14:textId="35441017" w:rsidR="00EE316A" w:rsidRDefault="00EE316A" w:rsidP="00EE31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Combined BS/MS in Molecular Genetics (guest: S. Cole) </w:t>
      </w:r>
    </w:p>
    <w:p w14:paraId="0F2A117C" w14:textId="2DAE196A" w:rsidR="00EE316A" w:rsidRDefault="00EE316A" w:rsidP="00EE316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Natural and Mathematical Sciences Panel approved the creation of a combined BS/MS program in Molecular Genetics that will enable high performing Molecular Genetics undergraduate students to earn both a BS and MS in 5 years. </w:t>
      </w:r>
      <w:r w:rsidR="008602A4">
        <w:rPr>
          <w:rFonts w:ascii="Times New Roman" w:hAnsi="Times New Roman" w:cs="Times New Roman"/>
          <w:sz w:val="24"/>
          <w:szCs w:val="24"/>
        </w:rPr>
        <w:t xml:space="preserve">Undergraduate students will be required to complete the goals of both programs and will </w:t>
      </w:r>
      <w:proofErr w:type="gramStart"/>
      <w:r w:rsidR="008602A4">
        <w:rPr>
          <w:rFonts w:ascii="Times New Roman" w:hAnsi="Times New Roman" w:cs="Times New Roman"/>
          <w:sz w:val="24"/>
          <w:szCs w:val="24"/>
        </w:rPr>
        <w:t>submit an application</w:t>
      </w:r>
      <w:proofErr w:type="gramEnd"/>
      <w:r w:rsidR="008602A4">
        <w:rPr>
          <w:rFonts w:ascii="Times New Roman" w:hAnsi="Times New Roman" w:cs="Times New Roman"/>
          <w:sz w:val="24"/>
          <w:szCs w:val="24"/>
        </w:rPr>
        <w:t xml:space="preserve"> for the program in their 3</w:t>
      </w:r>
      <w:r w:rsidR="008602A4" w:rsidRPr="008602A4">
        <w:rPr>
          <w:rFonts w:ascii="Times New Roman" w:hAnsi="Times New Roman" w:cs="Times New Roman"/>
          <w:sz w:val="24"/>
          <w:szCs w:val="24"/>
          <w:vertAlign w:val="superscript"/>
        </w:rPr>
        <w:t>rd</w:t>
      </w:r>
      <w:r w:rsidR="008602A4">
        <w:rPr>
          <w:rFonts w:ascii="Times New Roman" w:hAnsi="Times New Roman" w:cs="Times New Roman"/>
          <w:sz w:val="24"/>
          <w:szCs w:val="24"/>
        </w:rPr>
        <w:t xml:space="preserve"> year and the Department expects to enroll approximately 3 to 6 students each year. </w:t>
      </w:r>
    </w:p>
    <w:p w14:paraId="685867EB" w14:textId="77777777" w:rsidR="008602A4" w:rsidRDefault="008602A4" w:rsidP="008602A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Cole: Our Department has a very focused target group of high achieving undergraduate students who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the University with an above-average amount of credit hours. We, additionally, have an increasing number of students who express their desire to take a gap year between their undergraduate program and beginning professional school and have reached out if it would be possible to earn a MS during this gap year. </w:t>
      </w:r>
    </w:p>
    <w:p w14:paraId="29CAE24F" w14:textId="22978F65" w:rsidR="008602A4" w:rsidRDefault="008602A4" w:rsidP="008602A4">
      <w:pPr>
        <w:pStyle w:val="ListParagraph"/>
        <w:numPr>
          <w:ilvl w:val="1"/>
          <w:numId w:val="1"/>
        </w:numPr>
        <w:rPr>
          <w:rFonts w:ascii="Times New Roman" w:hAnsi="Times New Roman" w:cs="Times New Roman"/>
          <w:sz w:val="24"/>
          <w:szCs w:val="24"/>
        </w:rPr>
      </w:pPr>
      <w:r w:rsidRPr="008602A4">
        <w:rPr>
          <w:rFonts w:ascii="Times New Roman" w:hAnsi="Times New Roman" w:cs="Times New Roman"/>
          <w:sz w:val="24"/>
          <w:szCs w:val="24"/>
        </w:rPr>
        <w:t xml:space="preserve">Committee Member Question: Does the Department have any concerns or find any downsides to this program? </w:t>
      </w:r>
    </w:p>
    <w:p w14:paraId="2B64D42F" w14:textId="5FFA30F8" w:rsidR="008602A4" w:rsidRDefault="008602A4" w:rsidP="008602A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Cole: We have discussed the extent to which the MS degree would serve a real need for our students and if the added MS would add any competitive advantage when our students apply to their chosen professional program. Ultimately, we decided it would be best to allow our students to individually make this decision for themselves. Additionally, we have done this for the past two years on an ad-hoc basis and believe we have worked out major issues with the program in this way. </w:t>
      </w:r>
    </w:p>
    <w:p w14:paraId="1C35920E" w14:textId="05C0DC0E" w:rsidR="008602A4" w:rsidRDefault="008602A4" w:rsidP="008602A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What is your </w:t>
      </w:r>
      <w:proofErr w:type="gramStart"/>
      <w:r>
        <w:rPr>
          <w:rFonts w:ascii="Times New Roman" w:hAnsi="Times New Roman" w:cs="Times New Roman"/>
          <w:sz w:val="24"/>
          <w:szCs w:val="24"/>
        </w:rPr>
        <w:t>Department</w:t>
      </w:r>
      <w:proofErr w:type="gramEnd"/>
      <w:r>
        <w:rPr>
          <w:rFonts w:ascii="Times New Roman" w:hAnsi="Times New Roman" w:cs="Times New Roman"/>
          <w:sz w:val="24"/>
          <w:szCs w:val="24"/>
        </w:rPr>
        <w:t xml:space="preserve"> doing in terms of recruitment? It was mentioned that 3 to 6 students were expected each year, but can you speak to how you would recruit these students? </w:t>
      </w:r>
    </w:p>
    <w:p w14:paraId="52C6AD2C" w14:textId="31A377B7" w:rsidR="008602A4" w:rsidRDefault="008602A4" w:rsidP="008602A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Cole: </w:t>
      </w:r>
      <w:proofErr w:type="gramStart"/>
      <w:r>
        <w:rPr>
          <w:rFonts w:ascii="Times New Roman" w:hAnsi="Times New Roman" w:cs="Times New Roman"/>
          <w:sz w:val="24"/>
          <w:szCs w:val="24"/>
        </w:rPr>
        <w:t>At the moment</w:t>
      </w:r>
      <w:proofErr w:type="gramEnd"/>
      <w:r>
        <w:rPr>
          <w:rFonts w:ascii="Times New Roman" w:hAnsi="Times New Roman" w:cs="Times New Roman"/>
          <w:sz w:val="24"/>
          <w:szCs w:val="24"/>
        </w:rPr>
        <w:t>, we are not incredibly active with our recruitment process. In our program, our students have both a faculty advisor and an ASC advisor</w:t>
      </w:r>
      <w:r w:rsidR="00637A54">
        <w:rPr>
          <w:rFonts w:ascii="Times New Roman" w:hAnsi="Times New Roman" w:cs="Times New Roman"/>
          <w:sz w:val="24"/>
          <w:szCs w:val="24"/>
        </w:rPr>
        <w:t xml:space="preserve">. Our faculty advisors have been reaching out to students they notice are on an accelerated path through the undergraduate program and individually reaching out to these students. In the future, we envision our </w:t>
      </w:r>
      <w:r w:rsidR="00637A54">
        <w:rPr>
          <w:rFonts w:ascii="Times New Roman" w:hAnsi="Times New Roman" w:cs="Times New Roman"/>
          <w:sz w:val="24"/>
          <w:szCs w:val="24"/>
        </w:rPr>
        <w:lastRenderedPageBreak/>
        <w:t xml:space="preserve">faculty advisors taking a more active role in this process when students talk to their advisors about graduate/professional school options. </w:t>
      </w:r>
    </w:p>
    <w:p w14:paraId="673481FE" w14:textId="79430314" w:rsidR="00637A54" w:rsidRDefault="00637A54" w:rsidP="00637A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Letter, </w:t>
      </w:r>
      <w:proofErr w:type="spellStart"/>
      <w:r>
        <w:rPr>
          <w:rFonts w:ascii="Times New Roman" w:hAnsi="Times New Roman" w:cs="Times New Roman"/>
          <w:sz w:val="24"/>
          <w:szCs w:val="24"/>
        </w:rPr>
        <w:t>Craigmile</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p>
    <w:p w14:paraId="1ADA205C" w14:textId="08F9FD26" w:rsidR="00637A54" w:rsidRDefault="00637A54" w:rsidP="00637A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09/24/2021 Minutes</w:t>
      </w:r>
    </w:p>
    <w:p w14:paraId="79714882" w14:textId="43BFFA0E" w:rsidR="00637A54" w:rsidRDefault="00637A54" w:rsidP="00637A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Vaessin, Vasey, </w:t>
      </w:r>
      <w:r>
        <w:rPr>
          <w:rFonts w:ascii="Times New Roman" w:hAnsi="Times New Roman" w:cs="Times New Roman"/>
          <w:b/>
          <w:bCs/>
          <w:sz w:val="24"/>
          <w:szCs w:val="24"/>
        </w:rPr>
        <w:t xml:space="preserve">unanimously approved </w:t>
      </w:r>
    </w:p>
    <w:p w14:paraId="36E8D5EF" w14:textId="21863B42" w:rsidR="00637A54" w:rsidRDefault="00637A54" w:rsidP="00637A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Comments from the Chair</w:t>
      </w:r>
    </w:p>
    <w:p w14:paraId="0825C10A" w14:textId="77777777" w:rsidR="00F94E89" w:rsidRDefault="00637A54" w:rsidP="00F94E8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Wilson: </w:t>
      </w:r>
      <w:r w:rsidR="00BE1888">
        <w:rPr>
          <w:rFonts w:ascii="Times New Roman" w:hAnsi="Times New Roman" w:cs="Times New Roman"/>
          <w:sz w:val="24"/>
          <w:szCs w:val="24"/>
        </w:rPr>
        <w:t>After having spoken with Assistant Dean for Curriculum Bernadette Vankeerbergen and Interim Associate Executive Dean for Undergraduate Education in the College of Arts and Sciences Andrew Martin, it has been decided that the ASCC should as</w:t>
      </w:r>
      <w:r w:rsidR="008E4B6F">
        <w:rPr>
          <w:rFonts w:ascii="Times New Roman" w:hAnsi="Times New Roman" w:cs="Times New Roman"/>
          <w:sz w:val="24"/>
          <w:szCs w:val="24"/>
        </w:rPr>
        <w:t>k (</w:t>
      </w:r>
      <w:r w:rsidR="00BE1888">
        <w:rPr>
          <w:rFonts w:ascii="Times New Roman" w:hAnsi="Times New Roman" w:cs="Times New Roman"/>
          <w:sz w:val="24"/>
          <w:szCs w:val="24"/>
        </w:rPr>
        <w:t xml:space="preserve">when courses outside the College are submitted for General Education approval and have prior Distance Learning approval from their respective College) the submitting College to provide their Distance Learning documentation and no longer individually review every course outside the College for Distance Learning. </w:t>
      </w:r>
      <w:r w:rsidR="008E4B6F">
        <w:rPr>
          <w:rFonts w:ascii="Times New Roman" w:hAnsi="Times New Roman" w:cs="Times New Roman"/>
          <w:sz w:val="24"/>
          <w:szCs w:val="24"/>
        </w:rPr>
        <w:t xml:space="preserve">However, if the Distance Learning component of a course appears problematic in relation to the General Education review, the ASCC and its Panels reserve the right to flag the Distance Learning component for further review. </w:t>
      </w:r>
    </w:p>
    <w:p w14:paraId="09662EE8" w14:textId="2FB25312" w:rsidR="008E4B6F" w:rsidRPr="00F94E89" w:rsidRDefault="008E4B6F" w:rsidP="00F94E89">
      <w:pPr>
        <w:pStyle w:val="ListParagraph"/>
        <w:numPr>
          <w:ilvl w:val="1"/>
          <w:numId w:val="1"/>
        </w:numPr>
        <w:rPr>
          <w:rFonts w:ascii="Times New Roman" w:hAnsi="Times New Roman" w:cs="Times New Roman"/>
          <w:sz w:val="24"/>
          <w:szCs w:val="24"/>
        </w:rPr>
      </w:pPr>
      <w:r w:rsidRPr="00F94E89">
        <w:rPr>
          <w:rFonts w:ascii="Times New Roman" w:hAnsi="Times New Roman" w:cs="Times New Roman"/>
          <w:sz w:val="24"/>
          <w:szCs w:val="24"/>
        </w:rPr>
        <w:t xml:space="preserve">Wilson: </w:t>
      </w:r>
      <w:r w:rsidR="00F94E89" w:rsidRPr="00F94E89">
        <w:rPr>
          <w:rFonts w:ascii="Times New Roman" w:eastAsia="Times New Roman" w:hAnsi="Times New Roman" w:cs="Times New Roman"/>
          <w:color w:val="000000"/>
          <w:sz w:val="24"/>
          <w:szCs w:val="24"/>
          <w:bdr w:val="none" w:sz="0" w:space="0" w:color="auto" w:frame="1"/>
        </w:rPr>
        <w:t xml:space="preserve">To address the general anxiety surrounding whether there will be enough courses offered for the new Race, Ethnicity and Gender Diversity category, some data has been compiled. It has been unofficially determined that we need approximately 162 new Race, Ethnicity and Gender Diversity offerings when the new General Education program launches. However, this does not mean that we need to have 162 courses offered, as this estimate is based upon an enrollment of 30 students and 1 section per course. Since some courses may be offered as multiple sections, large lectures or via Distance Learning, a better estimate of the number of offered courses is approximately half. Ultimately, there is not, </w:t>
      </w:r>
      <w:proofErr w:type="gramStart"/>
      <w:r w:rsidR="00F94E89" w:rsidRPr="00F94E89">
        <w:rPr>
          <w:rFonts w:ascii="Times New Roman" w:eastAsia="Times New Roman" w:hAnsi="Times New Roman" w:cs="Times New Roman"/>
          <w:color w:val="000000"/>
          <w:sz w:val="24"/>
          <w:szCs w:val="24"/>
          <w:bdr w:val="none" w:sz="0" w:space="0" w:color="auto" w:frame="1"/>
        </w:rPr>
        <w:t>at this time</w:t>
      </w:r>
      <w:proofErr w:type="gramEnd"/>
      <w:r w:rsidR="00F94E89" w:rsidRPr="00F94E89">
        <w:rPr>
          <w:rFonts w:ascii="Times New Roman" w:eastAsia="Times New Roman" w:hAnsi="Times New Roman" w:cs="Times New Roman"/>
          <w:color w:val="000000"/>
          <w:sz w:val="24"/>
          <w:szCs w:val="24"/>
          <w:bdr w:val="none" w:sz="0" w:space="0" w:color="auto" w:frame="1"/>
        </w:rPr>
        <w:t>, a need for grave concern regarding the new General Education category, but we are continuing to encourage units to develop courses in this category.</w:t>
      </w:r>
    </w:p>
    <w:p w14:paraId="3E51765A" w14:textId="584B6E30" w:rsidR="008E4B6F" w:rsidRDefault="008E4B6F" w:rsidP="008E4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Panel Updates</w:t>
      </w:r>
    </w:p>
    <w:p w14:paraId="60CEFA02" w14:textId="59CB810A" w:rsidR="008E4B6F" w:rsidRDefault="008E4B6F" w:rsidP="008E4B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1</w:t>
      </w:r>
    </w:p>
    <w:p w14:paraId="08C633E4" w14:textId="77777777" w:rsidR="001B0D34" w:rsidRPr="001B0D34" w:rsidRDefault="001B0D34" w:rsidP="001B0D34">
      <w:pPr>
        <w:pStyle w:val="ListParagraph"/>
        <w:numPr>
          <w:ilvl w:val="2"/>
          <w:numId w:val="1"/>
        </w:numPr>
        <w:rPr>
          <w:rFonts w:ascii="Times New Roman" w:hAnsi="Times New Roman" w:cs="Times New Roman"/>
          <w:sz w:val="24"/>
          <w:szCs w:val="24"/>
        </w:rPr>
      </w:pPr>
      <w:r w:rsidRPr="001B0D34">
        <w:rPr>
          <w:rFonts w:ascii="Times New Roman" w:hAnsi="Times New Roman" w:cs="Times New Roman"/>
          <w:sz w:val="24"/>
          <w:szCs w:val="24"/>
        </w:rPr>
        <w:t>ASC 1191 – approved with one recommendation</w:t>
      </w:r>
    </w:p>
    <w:p w14:paraId="36C154B5" w14:textId="77777777" w:rsidR="001B0D34" w:rsidRPr="001B0D34" w:rsidRDefault="001B0D34" w:rsidP="001B0D34">
      <w:pPr>
        <w:pStyle w:val="ListParagraph"/>
        <w:numPr>
          <w:ilvl w:val="2"/>
          <w:numId w:val="1"/>
        </w:numPr>
        <w:rPr>
          <w:rFonts w:ascii="Times New Roman" w:hAnsi="Times New Roman" w:cs="Times New Roman"/>
          <w:sz w:val="24"/>
          <w:szCs w:val="24"/>
        </w:rPr>
      </w:pPr>
      <w:r w:rsidRPr="001B0D34">
        <w:rPr>
          <w:rFonts w:ascii="Times New Roman" w:hAnsi="Times New Roman" w:cs="Times New Roman"/>
          <w:sz w:val="24"/>
          <w:szCs w:val="24"/>
        </w:rPr>
        <w:t>ASC 3191.01 – approved with one contingency</w:t>
      </w:r>
    </w:p>
    <w:p w14:paraId="31DB7FA8" w14:textId="77777777" w:rsidR="001B0D34" w:rsidRPr="001B0D34" w:rsidRDefault="001B0D34" w:rsidP="001B0D34">
      <w:pPr>
        <w:pStyle w:val="ListParagraph"/>
        <w:numPr>
          <w:ilvl w:val="2"/>
          <w:numId w:val="1"/>
        </w:numPr>
        <w:rPr>
          <w:rFonts w:ascii="Times New Roman" w:hAnsi="Times New Roman" w:cs="Times New Roman"/>
          <w:sz w:val="24"/>
          <w:szCs w:val="24"/>
        </w:rPr>
      </w:pPr>
      <w:r w:rsidRPr="001B0D34">
        <w:rPr>
          <w:rFonts w:ascii="Times New Roman" w:hAnsi="Times New Roman" w:cs="Times New Roman"/>
          <w:sz w:val="24"/>
          <w:szCs w:val="24"/>
        </w:rPr>
        <w:t>ASC 3191.02 – approved with contingency</w:t>
      </w:r>
    </w:p>
    <w:p w14:paraId="4CBD0E5F" w14:textId="77777777" w:rsidR="001B0D34" w:rsidRPr="001B0D34" w:rsidRDefault="001B0D34" w:rsidP="001B0D34">
      <w:pPr>
        <w:pStyle w:val="ListParagraph"/>
        <w:numPr>
          <w:ilvl w:val="2"/>
          <w:numId w:val="1"/>
        </w:numPr>
        <w:rPr>
          <w:rFonts w:ascii="Times New Roman" w:hAnsi="Times New Roman" w:cs="Times New Roman"/>
          <w:sz w:val="24"/>
          <w:szCs w:val="24"/>
        </w:rPr>
      </w:pPr>
      <w:r w:rsidRPr="001B0D34">
        <w:rPr>
          <w:rFonts w:ascii="Times New Roman" w:hAnsi="Times New Roman" w:cs="Times New Roman"/>
          <w:sz w:val="24"/>
          <w:szCs w:val="24"/>
        </w:rPr>
        <w:t>Chinese 1101.61 – approved with two recommendations</w:t>
      </w:r>
    </w:p>
    <w:p w14:paraId="0BDD3126" w14:textId="77777777" w:rsidR="001B0D34" w:rsidRPr="001B0D34" w:rsidRDefault="001B0D34" w:rsidP="001B0D34">
      <w:pPr>
        <w:pStyle w:val="ListParagraph"/>
        <w:numPr>
          <w:ilvl w:val="2"/>
          <w:numId w:val="1"/>
        </w:numPr>
        <w:rPr>
          <w:rFonts w:ascii="Times New Roman" w:hAnsi="Times New Roman" w:cs="Times New Roman"/>
          <w:sz w:val="24"/>
          <w:szCs w:val="24"/>
        </w:rPr>
      </w:pPr>
      <w:r w:rsidRPr="001B0D34">
        <w:rPr>
          <w:rFonts w:ascii="Times New Roman" w:hAnsi="Times New Roman" w:cs="Times New Roman"/>
          <w:sz w:val="24"/>
          <w:szCs w:val="24"/>
        </w:rPr>
        <w:t>Chinese 1102.61 – approved with two recommendations</w:t>
      </w:r>
    </w:p>
    <w:p w14:paraId="3FB34217" w14:textId="77777777" w:rsidR="001B0D34" w:rsidRPr="001B0D34" w:rsidRDefault="001B0D34" w:rsidP="001B0D34">
      <w:pPr>
        <w:pStyle w:val="ListParagraph"/>
        <w:numPr>
          <w:ilvl w:val="2"/>
          <w:numId w:val="1"/>
        </w:numPr>
        <w:rPr>
          <w:rFonts w:ascii="Times New Roman" w:hAnsi="Times New Roman" w:cs="Times New Roman"/>
          <w:sz w:val="24"/>
          <w:szCs w:val="24"/>
        </w:rPr>
      </w:pPr>
      <w:r w:rsidRPr="001B0D34">
        <w:rPr>
          <w:rFonts w:ascii="Times New Roman" w:hAnsi="Times New Roman" w:cs="Times New Roman"/>
          <w:sz w:val="24"/>
          <w:szCs w:val="24"/>
        </w:rPr>
        <w:t>Chinese 1103.61 – approved with two recommendations</w:t>
      </w:r>
    </w:p>
    <w:p w14:paraId="5AFB4A8A" w14:textId="77777777" w:rsidR="001B0D34" w:rsidRPr="001B0D34" w:rsidRDefault="001B0D34" w:rsidP="001B0D34">
      <w:pPr>
        <w:pStyle w:val="ListParagraph"/>
        <w:numPr>
          <w:ilvl w:val="2"/>
          <w:numId w:val="1"/>
        </w:numPr>
        <w:rPr>
          <w:rFonts w:ascii="Times New Roman" w:hAnsi="Times New Roman" w:cs="Times New Roman"/>
          <w:sz w:val="24"/>
          <w:szCs w:val="24"/>
        </w:rPr>
      </w:pPr>
      <w:r w:rsidRPr="001B0D34">
        <w:rPr>
          <w:rFonts w:ascii="Times New Roman" w:hAnsi="Times New Roman" w:cs="Times New Roman"/>
          <w:sz w:val="24"/>
          <w:szCs w:val="24"/>
        </w:rPr>
        <w:t xml:space="preserve">Chinese 2151.61 – approved </w:t>
      </w:r>
    </w:p>
    <w:p w14:paraId="75677655" w14:textId="77777777" w:rsidR="001B0D34" w:rsidRPr="001B0D34" w:rsidRDefault="001B0D34" w:rsidP="001B0D34">
      <w:pPr>
        <w:pStyle w:val="ListParagraph"/>
        <w:numPr>
          <w:ilvl w:val="2"/>
          <w:numId w:val="1"/>
        </w:numPr>
        <w:rPr>
          <w:rFonts w:ascii="Times New Roman" w:hAnsi="Times New Roman" w:cs="Times New Roman"/>
          <w:sz w:val="24"/>
          <w:szCs w:val="24"/>
        </w:rPr>
      </w:pPr>
      <w:r w:rsidRPr="001B0D34">
        <w:rPr>
          <w:rFonts w:ascii="Times New Roman" w:hAnsi="Times New Roman" w:cs="Times New Roman"/>
          <w:sz w:val="24"/>
          <w:szCs w:val="24"/>
        </w:rPr>
        <w:t xml:space="preserve">Chinese 4152.61 – approved </w:t>
      </w:r>
    </w:p>
    <w:p w14:paraId="1D3391CB" w14:textId="77777777" w:rsidR="001B0D34" w:rsidRPr="001B0D34" w:rsidRDefault="001B0D34" w:rsidP="001B0D34">
      <w:pPr>
        <w:pStyle w:val="ListParagraph"/>
        <w:numPr>
          <w:ilvl w:val="2"/>
          <w:numId w:val="1"/>
        </w:numPr>
        <w:rPr>
          <w:rFonts w:ascii="Times New Roman" w:hAnsi="Times New Roman" w:cs="Times New Roman"/>
          <w:sz w:val="24"/>
          <w:szCs w:val="24"/>
        </w:rPr>
      </w:pPr>
      <w:r w:rsidRPr="001B0D34">
        <w:rPr>
          <w:rFonts w:ascii="Times New Roman" w:hAnsi="Times New Roman" w:cs="Times New Roman"/>
          <w:sz w:val="24"/>
          <w:szCs w:val="24"/>
        </w:rPr>
        <w:t>Comparative Studies 2995 – approved with four contingencies and four recommendations</w:t>
      </w:r>
    </w:p>
    <w:p w14:paraId="5E6CD669" w14:textId="77777777" w:rsidR="001B0D34" w:rsidRPr="001B0D34" w:rsidRDefault="001B0D34" w:rsidP="001B0D34">
      <w:pPr>
        <w:pStyle w:val="ListParagraph"/>
        <w:numPr>
          <w:ilvl w:val="2"/>
          <w:numId w:val="1"/>
        </w:numPr>
        <w:rPr>
          <w:rFonts w:ascii="Times New Roman" w:hAnsi="Times New Roman" w:cs="Times New Roman"/>
          <w:sz w:val="24"/>
          <w:szCs w:val="24"/>
        </w:rPr>
      </w:pPr>
      <w:r w:rsidRPr="001B0D34">
        <w:rPr>
          <w:rFonts w:ascii="Times New Roman" w:hAnsi="Times New Roman" w:cs="Times New Roman"/>
          <w:sz w:val="24"/>
          <w:szCs w:val="24"/>
        </w:rPr>
        <w:t>Music 3348 – approved with four contingencies and two recommendations</w:t>
      </w:r>
    </w:p>
    <w:p w14:paraId="6F22430F" w14:textId="629554B0" w:rsidR="008E4B6F" w:rsidRDefault="001B0D34" w:rsidP="001B0D34">
      <w:pPr>
        <w:pStyle w:val="ListParagraph"/>
        <w:numPr>
          <w:ilvl w:val="2"/>
          <w:numId w:val="1"/>
        </w:numPr>
        <w:rPr>
          <w:rFonts w:ascii="Times New Roman" w:hAnsi="Times New Roman" w:cs="Times New Roman"/>
          <w:sz w:val="24"/>
          <w:szCs w:val="24"/>
        </w:rPr>
      </w:pPr>
      <w:r w:rsidRPr="001B0D34">
        <w:rPr>
          <w:rFonts w:ascii="Times New Roman" w:hAnsi="Times New Roman" w:cs="Times New Roman"/>
          <w:sz w:val="24"/>
          <w:szCs w:val="24"/>
        </w:rPr>
        <w:t>Slavic 2995.99 – approved with four contingencies and four recommendations</w:t>
      </w:r>
    </w:p>
    <w:p w14:paraId="15DECD97" w14:textId="62962E2E" w:rsidR="001B0D34" w:rsidRDefault="001B0D34" w:rsidP="001B0D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Arts and Humanities 2</w:t>
      </w:r>
    </w:p>
    <w:p w14:paraId="7C4E5F0F" w14:textId="77777777" w:rsidR="00FA6DA9" w:rsidRPr="00FA6DA9" w:rsidRDefault="00FA6DA9" w:rsidP="00FA6DA9">
      <w:pPr>
        <w:pStyle w:val="ListParagraph"/>
        <w:numPr>
          <w:ilvl w:val="2"/>
          <w:numId w:val="1"/>
        </w:numPr>
        <w:rPr>
          <w:rFonts w:ascii="Times New Roman" w:hAnsi="Times New Roman" w:cs="Times New Roman"/>
          <w:sz w:val="24"/>
          <w:szCs w:val="24"/>
        </w:rPr>
      </w:pPr>
      <w:r w:rsidRPr="00FA6DA9">
        <w:rPr>
          <w:rFonts w:ascii="Times New Roman" w:hAnsi="Times New Roman" w:cs="Times New Roman"/>
          <w:sz w:val="24"/>
          <w:szCs w:val="24"/>
        </w:rPr>
        <w:t>ASC 1101.01 – approved with two recommendations</w:t>
      </w:r>
    </w:p>
    <w:p w14:paraId="65A1BAEF" w14:textId="77777777" w:rsidR="00FA6DA9" w:rsidRPr="00FA6DA9" w:rsidRDefault="00FA6DA9" w:rsidP="00FA6DA9">
      <w:pPr>
        <w:pStyle w:val="ListParagraph"/>
        <w:numPr>
          <w:ilvl w:val="2"/>
          <w:numId w:val="1"/>
        </w:numPr>
        <w:rPr>
          <w:rFonts w:ascii="Times New Roman" w:hAnsi="Times New Roman" w:cs="Times New Roman"/>
          <w:sz w:val="24"/>
          <w:szCs w:val="24"/>
        </w:rPr>
      </w:pPr>
      <w:r w:rsidRPr="00FA6DA9">
        <w:rPr>
          <w:rFonts w:ascii="Times New Roman" w:hAnsi="Times New Roman" w:cs="Times New Roman"/>
          <w:sz w:val="24"/>
          <w:szCs w:val="24"/>
        </w:rPr>
        <w:t xml:space="preserve">ASC 1101.04 – approved with three recommendations </w:t>
      </w:r>
    </w:p>
    <w:p w14:paraId="088D3FAA" w14:textId="77777777" w:rsidR="00FA6DA9" w:rsidRPr="00FA6DA9" w:rsidRDefault="00FA6DA9" w:rsidP="00FA6DA9">
      <w:pPr>
        <w:pStyle w:val="ListParagraph"/>
        <w:numPr>
          <w:ilvl w:val="2"/>
          <w:numId w:val="1"/>
        </w:numPr>
        <w:rPr>
          <w:rFonts w:ascii="Times New Roman" w:hAnsi="Times New Roman" w:cs="Times New Roman"/>
          <w:sz w:val="24"/>
          <w:szCs w:val="24"/>
        </w:rPr>
      </w:pPr>
      <w:r w:rsidRPr="00FA6DA9">
        <w:rPr>
          <w:rFonts w:ascii="Times New Roman" w:hAnsi="Times New Roman" w:cs="Times New Roman"/>
          <w:sz w:val="24"/>
          <w:szCs w:val="24"/>
        </w:rPr>
        <w:t>German 1101.02 – approved with three recommendations</w:t>
      </w:r>
    </w:p>
    <w:p w14:paraId="2DD01242" w14:textId="77777777" w:rsidR="00FA6DA9" w:rsidRPr="00FA6DA9" w:rsidRDefault="00FA6DA9" w:rsidP="00FA6DA9">
      <w:pPr>
        <w:pStyle w:val="ListParagraph"/>
        <w:numPr>
          <w:ilvl w:val="2"/>
          <w:numId w:val="1"/>
        </w:numPr>
        <w:rPr>
          <w:rFonts w:ascii="Times New Roman" w:hAnsi="Times New Roman" w:cs="Times New Roman"/>
          <w:sz w:val="24"/>
          <w:szCs w:val="24"/>
        </w:rPr>
      </w:pPr>
      <w:r w:rsidRPr="00FA6DA9">
        <w:rPr>
          <w:rFonts w:ascii="Times New Roman" w:hAnsi="Times New Roman" w:cs="Times New Roman"/>
          <w:sz w:val="24"/>
          <w:szCs w:val="24"/>
        </w:rPr>
        <w:t>German 1102.02 – approved with three recommendations</w:t>
      </w:r>
    </w:p>
    <w:p w14:paraId="22593BFB" w14:textId="77777777" w:rsidR="00FA6DA9" w:rsidRPr="00FA6DA9" w:rsidRDefault="00FA6DA9" w:rsidP="00FA6DA9">
      <w:pPr>
        <w:pStyle w:val="ListParagraph"/>
        <w:numPr>
          <w:ilvl w:val="2"/>
          <w:numId w:val="1"/>
        </w:numPr>
        <w:rPr>
          <w:rFonts w:ascii="Times New Roman" w:hAnsi="Times New Roman" w:cs="Times New Roman"/>
          <w:sz w:val="24"/>
          <w:szCs w:val="24"/>
        </w:rPr>
      </w:pPr>
      <w:r w:rsidRPr="00FA6DA9">
        <w:rPr>
          <w:rFonts w:ascii="Times New Roman" w:hAnsi="Times New Roman" w:cs="Times New Roman"/>
          <w:sz w:val="24"/>
          <w:szCs w:val="24"/>
        </w:rPr>
        <w:t xml:space="preserve">German 1103.02 – approved with three recommendations </w:t>
      </w:r>
    </w:p>
    <w:p w14:paraId="545EC308" w14:textId="77777777" w:rsidR="00FA6DA9" w:rsidRPr="00FA6DA9" w:rsidRDefault="00FA6DA9" w:rsidP="00FA6DA9">
      <w:pPr>
        <w:pStyle w:val="ListParagraph"/>
        <w:numPr>
          <w:ilvl w:val="2"/>
          <w:numId w:val="1"/>
        </w:numPr>
        <w:rPr>
          <w:rFonts w:ascii="Times New Roman" w:hAnsi="Times New Roman" w:cs="Times New Roman"/>
          <w:sz w:val="24"/>
          <w:szCs w:val="24"/>
        </w:rPr>
      </w:pPr>
      <w:r w:rsidRPr="00FA6DA9">
        <w:rPr>
          <w:rFonts w:ascii="Times New Roman" w:hAnsi="Times New Roman" w:cs="Times New Roman"/>
          <w:sz w:val="24"/>
          <w:szCs w:val="24"/>
        </w:rPr>
        <w:t>History 2206 – approved with two recommendations and three comments</w:t>
      </w:r>
    </w:p>
    <w:p w14:paraId="526CE23F" w14:textId="77777777" w:rsidR="00FA6DA9" w:rsidRPr="00FA6DA9" w:rsidRDefault="00FA6DA9" w:rsidP="00FA6DA9">
      <w:pPr>
        <w:pStyle w:val="ListParagraph"/>
        <w:numPr>
          <w:ilvl w:val="2"/>
          <w:numId w:val="1"/>
        </w:numPr>
        <w:rPr>
          <w:rFonts w:ascii="Times New Roman" w:hAnsi="Times New Roman" w:cs="Times New Roman"/>
          <w:sz w:val="24"/>
          <w:szCs w:val="24"/>
        </w:rPr>
      </w:pPr>
      <w:r w:rsidRPr="00FA6DA9">
        <w:rPr>
          <w:rFonts w:ascii="Times New Roman" w:hAnsi="Times New Roman" w:cs="Times New Roman"/>
          <w:sz w:val="24"/>
          <w:szCs w:val="24"/>
        </w:rPr>
        <w:t>Japanese 5105 – approved with two comments</w:t>
      </w:r>
    </w:p>
    <w:p w14:paraId="36769345" w14:textId="561910CF" w:rsidR="001B0D34" w:rsidRDefault="00FA6DA9" w:rsidP="00FA6DA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1AA6BC87" w14:textId="6AD060F3" w:rsidR="00FA6DA9" w:rsidRDefault="00FA6DA9" w:rsidP="00FA6DA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Earth Science 5242 – approved with two contingencies and three recommendations </w:t>
      </w:r>
    </w:p>
    <w:p w14:paraId="57244190" w14:textId="3AC987B5" w:rsidR="00FA6DA9" w:rsidRDefault="00FA6DA9" w:rsidP="00FA6DA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Human Nutrition 2210 – approved with eight recommendations </w:t>
      </w:r>
    </w:p>
    <w:p w14:paraId="6067EC04" w14:textId="343F441F" w:rsidR="00FA6DA9" w:rsidRDefault="00FA6DA9" w:rsidP="00FA6DA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Social and Behavioral Sciences Panel </w:t>
      </w:r>
    </w:p>
    <w:p w14:paraId="493A203A" w14:textId="77777777" w:rsidR="00E963C3" w:rsidRPr="00E963C3" w:rsidRDefault="00E963C3" w:rsidP="00E963C3">
      <w:pPr>
        <w:pStyle w:val="ListParagraph"/>
        <w:numPr>
          <w:ilvl w:val="2"/>
          <w:numId w:val="1"/>
        </w:numPr>
        <w:rPr>
          <w:rFonts w:ascii="Times New Roman" w:hAnsi="Times New Roman" w:cs="Times New Roman"/>
          <w:sz w:val="24"/>
          <w:szCs w:val="24"/>
        </w:rPr>
      </w:pPr>
      <w:r w:rsidRPr="00E963C3">
        <w:rPr>
          <w:rFonts w:ascii="Times New Roman" w:hAnsi="Times New Roman" w:cs="Times New Roman"/>
          <w:sz w:val="24"/>
          <w:szCs w:val="24"/>
        </w:rPr>
        <w:t>Anthropology 3050 – approved with one recommendation and one comment</w:t>
      </w:r>
    </w:p>
    <w:p w14:paraId="55F327FC" w14:textId="77777777" w:rsidR="00E963C3" w:rsidRPr="00E963C3" w:rsidRDefault="00E963C3" w:rsidP="00E963C3">
      <w:pPr>
        <w:pStyle w:val="ListParagraph"/>
        <w:numPr>
          <w:ilvl w:val="2"/>
          <w:numId w:val="1"/>
        </w:numPr>
        <w:rPr>
          <w:rFonts w:ascii="Times New Roman" w:hAnsi="Times New Roman" w:cs="Times New Roman"/>
          <w:sz w:val="24"/>
          <w:szCs w:val="24"/>
        </w:rPr>
      </w:pPr>
      <w:proofErr w:type="spellStart"/>
      <w:r w:rsidRPr="00E963C3">
        <w:rPr>
          <w:rFonts w:ascii="Times New Roman" w:hAnsi="Times New Roman" w:cs="Times New Roman"/>
          <w:sz w:val="24"/>
          <w:szCs w:val="24"/>
        </w:rPr>
        <w:t>CSCFmFnS</w:t>
      </w:r>
      <w:proofErr w:type="spellEnd"/>
      <w:r w:rsidRPr="00E963C3">
        <w:rPr>
          <w:rFonts w:ascii="Times New Roman" w:hAnsi="Times New Roman" w:cs="Times New Roman"/>
          <w:sz w:val="24"/>
          <w:szCs w:val="24"/>
        </w:rPr>
        <w:t xml:space="preserve"> 2260 – approved with three recommendations </w:t>
      </w:r>
    </w:p>
    <w:p w14:paraId="6C51E35C" w14:textId="77777777" w:rsidR="00E963C3" w:rsidRPr="00E963C3" w:rsidRDefault="00E963C3" w:rsidP="00E963C3">
      <w:pPr>
        <w:pStyle w:val="ListParagraph"/>
        <w:numPr>
          <w:ilvl w:val="2"/>
          <w:numId w:val="1"/>
        </w:numPr>
        <w:rPr>
          <w:rFonts w:ascii="Times New Roman" w:hAnsi="Times New Roman" w:cs="Times New Roman"/>
          <w:sz w:val="24"/>
          <w:szCs w:val="24"/>
        </w:rPr>
      </w:pPr>
      <w:r w:rsidRPr="00E963C3">
        <w:rPr>
          <w:rFonts w:ascii="Times New Roman" w:hAnsi="Times New Roman" w:cs="Times New Roman"/>
          <w:sz w:val="24"/>
          <w:szCs w:val="24"/>
        </w:rPr>
        <w:t>International Studies 2800 – approved with three recommendations and one comment</w:t>
      </w:r>
    </w:p>
    <w:p w14:paraId="1C8C2115" w14:textId="77777777" w:rsidR="00E963C3" w:rsidRPr="00E963C3" w:rsidRDefault="00E963C3" w:rsidP="00E963C3">
      <w:pPr>
        <w:pStyle w:val="ListParagraph"/>
        <w:numPr>
          <w:ilvl w:val="2"/>
          <w:numId w:val="1"/>
        </w:numPr>
        <w:rPr>
          <w:rFonts w:ascii="Times New Roman" w:hAnsi="Times New Roman" w:cs="Times New Roman"/>
          <w:sz w:val="24"/>
          <w:szCs w:val="24"/>
        </w:rPr>
      </w:pPr>
      <w:r w:rsidRPr="00E963C3">
        <w:rPr>
          <w:rFonts w:ascii="Times New Roman" w:hAnsi="Times New Roman" w:cs="Times New Roman"/>
          <w:sz w:val="24"/>
          <w:szCs w:val="24"/>
        </w:rPr>
        <w:t>Sociology 2202 – approved with two contingencies and three recommendations</w:t>
      </w:r>
    </w:p>
    <w:p w14:paraId="46DDE265" w14:textId="77777777" w:rsidR="00E963C3" w:rsidRPr="00E963C3" w:rsidRDefault="00E963C3" w:rsidP="00E963C3">
      <w:pPr>
        <w:pStyle w:val="ListParagraph"/>
        <w:numPr>
          <w:ilvl w:val="2"/>
          <w:numId w:val="1"/>
        </w:numPr>
        <w:rPr>
          <w:rFonts w:ascii="Times New Roman" w:hAnsi="Times New Roman" w:cs="Times New Roman"/>
          <w:sz w:val="24"/>
          <w:szCs w:val="24"/>
        </w:rPr>
      </w:pPr>
      <w:r w:rsidRPr="00E963C3">
        <w:rPr>
          <w:rFonts w:ascii="Times New Roman" w:hAnsi="Times New Roman" w:cs="Times New Roman"/>
          <w:sz w:val="24"/>
          <w:szCs w:val="24"/>
        </w:rPr>
        <w:t>Sociology 2209 – approved with two recommendations and one comment</w:t>
      </w:r>
    </w:p>
    <w:p w14:paraId="49430645" w14:textId="77777777" w:rsidR="00E963C3" w:rsidRPr="00E963C3" w:rsidRDefault="00E963C3" w:rsidP="00E963C3">
      <w:pPr>
        <w:pStyle w:val="ListParagraph"/>
        <w:numPr>
          <w:ilvl w:val="2"/>
          <w:numId w:val="1"/>
        </w:numPr>
        <w:rPr>
          <w:rFonts w:ascii="Times New Roman" w:hAnsi="Times New Roman" w:cs="Times New Roman"/>
          <w:sz w:val="24"/>
          <w:szCs w:val="24"/>
        </w:rPr>
      </w:pPr>
      <w:r w:rsidRPr="00E963C3">
        <w:rPr>
          <w:rFonts w:ascii="Times New Roman" w:hAnsi="Times New Roman" w:cs="Times New Roman"/>
          <w:sz w:val="24"/>
          <w:szCs w:val="24"/>
        </w:rPr>
        <w:t>Sociology 3410 – approved with five contingencies and two recommendations</w:t>
      </w:r>
    </w:p>
    <w:p w14:paraId="2B546D25" w14:textId="77777777" w:rsidR="00E963C3" w:rsidRPr="00E963C3" w:rsidRDefault="00E963C3" w:rsidP="00E963C3">
      <w:pPr>
        <w:pStyle w:val="ListParagraph"/>
        <w:numPr>
          <w:ilvl w:val="2"/>
          <w:numId w:val="1"/>
        </w:numPr>
        <w:rPr>
          <w:rFonts w:ascii="Times New Roman" w:hAnsi="Times New Roman" w:cs="Times New Roman"/>
          <w:sz w:val="24"/>
          <w:szCs w:val="24"/>
        </w:rPr>
      </w:pPr>
      <w:r w:rsidRPr="00E963C3">
        <w:rPr>
          <w:rFonts w:ascii="Times New Roman" w:hAnsi="Times New Roman" w:cs="Times New Roman"/>
          <w:sz w:val="24"/>
          <w:szCs w:val="24"/>
        </w:rPr>
        <w:t>Sociology 4462 – approved with two contingencies and four recommendations</w:t>
      </w:r>
    </w:p>
    <w:p w14:paraId="7A253A97" w14:textId="7BA5EC16" w:rsidR="00FA6DA9" w:rsidRDefault="00E963C3" w:rsidP="00E963C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Assessment</w:t>
      </w:r>
    </w:p>
    <w:p w14:paraId="519ACE62" w14:textId="77777777" w:rsidR="00E963C3" w:rsidRPr="00E963C3" w:rsidRDefault="00E963C3" w:rsidP="00E963C3">
      <w:pPr>
        <w:pStyle w:val="ListParagraph"/>
        <w:numPr>
          <w:ilvl w:val="2"/>
          <w:numId w:val="1"/>
        </w:numPr>
        <w:rPr>
          <w:rFonts w:ascii="Times New Roman" w:hAnsi="Times New Roman" w:cs="Times New Roman"/>
          <w:sz w:val="24"/>
          <w:szCs w:val="24"/>
        </w:rPr>
      </w:pPr>
      <w:r w:rsidRPr="00E963C3">
        <w:rPr>
          <w:rFonts w:ascii="Times New Roman" w:hAnsi="Times New Roman" w:cs="Times New Roman"/>
          <w:sz w:val="24"/>
          <w:szCs w:val="24"/>
        </w:rPr>
        <w:t xml:space="preserve">English 3305 – approved </w:t>
      </w:r>
    </w:p>
    <w:p w14:paraId="3AEC6BA8" w14:textId="10A285D8" w:rsidR="00E963C3" w:rsidRDefault="00E963C3" w:rsidP="00E963C3">
      <w:pPr>
        <w:pStyle w:val="ListParagraph"/>
        <w:numPr>
          <w:ilvl w:val="2"/>
          <w:numId w:val="1"/>
        </w:numPr>
        <w:rPr>
          <w:rFonts w:ascii="Times New Roman" w:hAnsi="Times New Roman" w:cs="Times New Roman"/>
          <w:sz w:val="24"/>
          <w:szCs w:val="24"/>
        </w:rPr>
      </w:pPr>
      <w:r w:rsidRPr="00E963C3">
        <w:rPr>
          <w:rFonts w:ascii="Times New Roman" w:hAnsi="Times New Roman" w:cs="Times New Roman"/>
          <w:sz w:val="24"/>
          <w:szCs w:val="24"/>
        </w:rPr>
        <w:t xml:space="preserve">History 1682 – approved with three recommendations </w:t>
      </w:r>
    </w:p>
    <w:p w14:paraId="45F57168" w14:textId="421BB6FD" w:rsidR="00E963C3" w:rsidRPr="00E963C3" w:rsidRDefault="00E963C3" w:rsidP="00E963C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3706 Assessment Report – approved </w:t>
      </w:r>
    </w:p>
    <w:p w14:paraId="1AEACEA5" w14:textId="77777777" w:rsidR="00E963C3" w:rsidRPr="00E963C3" w:rsidRDefault="00E963C3" w:rsidP="00E963C3">
      <w:pPr>
        <w:pStyle w:val="ListParagraph"/>
        <w:numPr>
          <w:ilvl w:val="2"/>
          <w:numId w:val="1"/>
        </w:numPr>
        <w:rPr>
          <w:rFonts w:ascii="Times New Roman" w:hAnsi="Times New Roman" w:cs="Times New Roman"/>
          <w:sz w:val="24"/>
          <w:szCs w:val="24"/>
        </w:rPr>
      </w:pPr>
      <w:r w:rsidRPr="00E963C3">
        <w:rPr>
          <w:rFonts w:ascii="Times New Roman" w:hAnsi="Times New Roman" w:cs="Times New Roman"/>
          <w:sz w:val="24"/>
          <w:szCs w:val="24"/>
        </w:rPr>
        <w:t xml:space="preserve">Medieval and Renaissance Studies 4504 – approved with one recommendation and one comment </w:t>
      </w:r>
    </w:p>
    <w:p w14:paraId="3D0655C6" w14:textId="77777777" w:rsidR="00E963C3" w:rsidRPr="00E963C3" w:rsidRDefault="00E963C3" w:rsidP="00E963C3">
      <w:pPr>
        <w:pStyle w:val="ListParagraph"/>
        <w:numPr>
          <w:ilvl w:val="2"/>
          <w:numId w:val="1"/>
        </w:numPr>
        <w:rPr>
          <w:rFonts w:ascii="Times New Roman" w:hAnsi="Times New Roman" w:cs="Times New Roman"/>
          <w:sz w:val="24"/>
          <w:szCs w:val="24"/>
        </w:rPr>
      </w:pPr>
      <w:r w:rsidRPr="00E963C3">
        <w:rPr>
          <w:rFonts w:ascii="Times New Roman" w:hAnsi="Times New Roman" w:cs="Times New Roman"/>
          <w:sz w:val="24"/>
          <w:szCs w:val="24"/>
        </w:rPr>
        <w:t xml:space="preserve">Philosophy 2850 – approved with one recommendation </w:t>
      </w:r>
    </w:p>
    <w:p w14:paraId="275EF025" w14:textId="3C47EC3D" w:rsidR="00E963C3" w:rsidRDefault="00E963C3" w:rsidP="00E963C3">
      <w:pPr>
        <w:pStyle w:val="ListParagraph"/>
        <w:numPr>
          <w:ilvl w:val="2"/>
          <w:numId w:val="1"/>
        </w:numPr>
        <w:rPr>
          <w:rFonts w:ascii="Times New Roman" w:hAnsi="Times New Roman" w:cs="Times New Roman"/>
          <w:sz w:val="24"/>
          <w:szCs w:val="24"/>
        </w:rPr>
      </w:pPr>
      <w:r w:rsidRPr="00E963C3">
        <w:rPr>
          <w:rFonts w:ascii="Times New Roman" w:hAnsi="Times New Roman" w:cs="Times New Roman"/>
          <w:sz w:val="24"/>
          <w:szCs w:val="24"/>
        </w:rPr>
        <w:t>Sociology 3380 – approved with one recommendation</w:t>
      </w:r>
    </w:p>
    <w:p w14:paraId="2E3EC251" w14:textId="6BC662EF" w:rsidR="00E963C3" w:rsidRDefault="00E963C3" w:rsidP="00E963C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1085F601" w14:textId="77777777" w:rsidR="00DE1E77" w:rsidRPr="00DE1E77" w:rsidRDefault="00DE1E77" w:rsidP="00DE1E77">
      <w:pPr>
        <w:pStyle w:val="ListParagraph"/>
        <w:numPr>
          <w:ilvl w:val="2"/>
          <w:numId w:val="1"/>
        </w:numPr>
        <w:rPr>
          <w:rFonts w:ascii="Times New Roman" w:hAnsi="Times New Roman" w:cs="Times New Roman"/>
          <w:sz w:val="24"/>
          <w:szCs w:val="24"/>
        </w:rPr>
      </w:pPr>
      <w:r w:rsidRPr="00DE1E77">
        <w:rPr>
          <w:rFonts w:ascii="Times New Roman" w:hAnsi="Times New Roman" w:cs="Times New Roman"/>
          <w:sz w:val="24"/>
          <w:szCs w:val="24"/>
        </w:rPr>
        <w:t>African American and African Studies 2281 – approved with two contingencies and three recommendations</w:t>
      </w:r>
    </w:p>
    <w:p w14:paraId="7E3B4C5E" w14:textId="77777777" w:rsidR="00DE1E77" w:rsidRPr="00DE1E77" w:rsidRDefault="00DE1E77" w:rsidP="00DE1E77">
      <w:pPr>
        <w:pStyle w:val="ListParagraph"/>
        <w:numPr>
          <w:ilvl w:val="2"/>
          <w:numId w:val="1"/>
        </w:numPr>
        <w:rPr>
          <w:rFonts w:ascii="Times New Roman" w:hAnsi="Times New Roman" w:cs="Times New Roman"/>
          <w:sz w:val="24"/>
          <w:szCs w:val="24"/>
        </w:rPr>
      </w:pPr>
      <w:r w:rsidRPr="00DE1E77">
        <w:rPr>
          <w:rFonts w:ascii="Times New Roman" w:hAnsi="Times New Roman" w:cs="Times New Roman"/>
          <w:sz w:val="24"/>
          <w:szCs w:val="24"/>
        </w:rPr>
        <w:t xml:space="preserve">English 2281 – approved with two contingencies and three recommendations </w:t>
      </w:r>
    </w:p>
    <w:p w14:paraId="43EDA158" w14:textId="77777777" w:rsidR="00DE1E77" w:rsidRPr="00DE1E77" w:rsidRDefault="00DE1E77" w:rsidP="00DE1E77">
      <w:pPr>
        <w:pStyle w:val="ListParagraph"/>
        <w:numPr>
          <w:ilvl w:val="2"/>
          <w:numId w:val="1"/>
        </w:numPr>
        <w:rPr>
          <w:rFonts w:ascii="Times New Roman" w:hAnsi="Times New Roman" w:cs="Times New Roman"/>
          <w:sz w:val="24"/>
          <w:szCs w:val="24"/>
        </w:rPr>
      </w:pPr>
      <w:r w:rsidRPr="00DE1E77">
        <w:rPr>
          <w:rFonts w:ascii="Times New Roman" w:hAnsi="Times New Roman" w:cs="Times New Roman"/>
          <w:sz w:val="24"/>
          <w:szCs w:val="24"/>
        </w:rPr>
        <w:t>English 2282 – approved with one recommendation</w:t>
      </w:r>
    </w:p>
    <w:p w14:paraId="0E5375BA" w14:textId="42305540" w:rsidR="00DE1E77" w:rsidRDefault="00DE1E77" w:rsidP="00DE1E77">
      <w:pPr>
        <w:pStyle w:val="ListParagraph"/>
        <w:numPr>
          <w:ilvl w:val="2"/>
          <w:numId w:val="1"/>
        </w:numPr>
        <w:rPr>
          <w:rFonts w:ascii="Times New Roman" w:hAnsi="Times New Roman" w:cs="Times New Roman"/>
          <w:sz w:val="24"/>
          <w:szCs w:val="24"/>
        </w:rPr>
      </w:pPr>
      <w:r w:rsidRPr="00DE1E77">
        <w:rPr>
          <w:rFonts w:ascii="Times New Roman" w:hAnsi="Times New Roman" w:cs="Times New Roman"/>
          <w:sz w:val="24"/>
          <w:szCs w:val="24"/>
        </w:rPr>
        <w:t>History 2455 – approved with one recommendation</w:t>
      </w:r>
    </w:p>
    <w:p w14:paraId="53435E74" w14:textId="6A213EC2" w:rsidR="00DE1E77" w:rsidRPr="00DE1E77" w:rsidRDefault="00DE1E77" w:rsidP="00DE1E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History of Art 3605 – approved with one contingency and four recommendations</w:t>
      </w:r>
    </w:p>
    <w:p w14:paraId="32D8225C" w14:textId="77777777" w:rsidR="00DE1E77" w:rsidRPr="00DE1E77" w:rsidRDefault="00DE1E77" w:rsidP="00DE1E77">
      <w:pPr>
        <w:pStyle w:val="ListParagraph"/>
        <w:numPr>
          <w:ilvl w:val="2"/>
          <w:numId w:val="1"/>
        </w:numPr>
        <w:rPr>
          <w:rFonts w:ascii="Times New Roman" w:hAnsi="Times New Roman" w:cs="Times New Roman"/>
          <w:sz w:val="24"/>
          <w:szCs w:val="24"/>
        </w:rPr>
      </w:pPr>
      <w:r w:rsidRPr="00DE1E77">
        <w:rPr>
          <w:rFonts w:ascii="Times New Roman" w:hAnsi="Times New Roman" w:cs="Times New Roman"/>
          <w:sz w:val="24"/>
          <w:szCs w:val="24"/>
        </w:rPr>
        <w:t xml:space="preserve">Jewish Studies 2455 – approved with one recommendation </w:t>
      </w:r>
    </w:p>
    <w:p w14:paraId="28AAE955" w14:textId="77777777" w:rsidR="00DE1E77" w:rsidRPr="00DE1E77" w:rsidRDefault="00DE1E77" w:rsidP="00DE1E77">
      <w:pPr>
        <w:pStyle w:val="ListParagraph"/>
        <w:numPr>
          <w:ilvl w:val="2"/>
          <w:numId w:val="1"/>
        </w:numPr>
        <w:rPr>
          <w:rFonts w:ascii="Times New Roman" w:hAnsi="Times New Roman" w:cs="Times New Roman"/>
          <w:sz w:val="24"/>
          <w:szCs w:val="24"/>
        </w:rPr>
      </w:pPr>
      <w:r w:rsidRPr="00DE1E77">
        <w:rPr>
          <w:rFonts w:ascii="Times New Roman" w:hAnsi="Times New Roman" w:cs="Times New Roman"/>
          <w:sz w:val="24"/>
          <w:szCs w:val="24"/>
        </w:rPr>
        <w:lastRenderedPageBreak/>
        <w:t>Sociology 2463 – approved with three recommendations</w:t>
      </w:r>
    </w:p>
    <w:p w14:paraId="3FC6276A" w14:textId="77777777" w:rsidR="00DE1E77" w:rsidRPr="00DE1E77" w:rsidRDefault="00DE1E77" w:rsidP="00DE1E77">
      <w:pPr>
        <w:pStyle w:val="ListParagraph"/>
        <w:numPr>
          <w:ilvl w:val="2"/>
          <w:numId w:val="1"/>
        </w:numPr>
        <w:rPr>
          <w:rFonts w:ascii="Times New Roman" w:hAnsi="Times New Roman" w:cs="Times New Roman"/>
          <w:sz w:val="24"/>
          <w:szCs w:val="24"/>
        </w:rPr>
      </w:pPr>
      <w:r w:rsidRPr="00DE1E77">
        <w:rPr>
          <w:rFonts w:ascii="Times New Roman" w:hAnsi="Times New Roman" w:cs="Times New Roman"/>
          <w:sz w:val="24"/>
          <w:szCs w:val="24"/>
        </w:rPr>
        <w:t xml:space="preserve">WGSS 2215 – approved with three recommendations and one comment </w:t>
      </w:r>
    </w:p>
    <w:p w14:paraId="2FE2D690" w14:textId="77777777" w:rsidR="00DE1E77" w:rsidRPr="00DE1E77" w:rsidRDefault="00DE1E77" w:rsidP="00DE1E77">
      <w:pPr>
        <w:pStyle w:val="ListParagraph"/>
        <w:numPr>
          <w:ilvl w:val="2"/>
          <w:numId w:val="1"/>
        </w:numPr>
        <w:rPr>
          <w:rFonts w:ascii="Times New Roman" w:hAnsi="Times New Roman" w:cs="Times New Roman"/>
          <w:sz w:val="24"/>
          <w:szCs w:val="24"/>
        </w:rPr>
      </w:pPr>
      <w:r w:rsidRPr="00DE1E77">
        <w:rPr>
          <w:rFonts w:ascii="Times New Roman" w:hAnsi="Times New Roman" w:cs="Times New Roman"/>
          <w:sz w:val="24"/>
          <w:szCs w:val="24"/>
        </w:rPr>
        <w:t xml:space="preserve">WGSS 2282 – approved with one recommendation </w:t>
      </w:r>
    </w:p>
    <w:p w14:paraId="34CE50BA" w14:textId="4A4B092B" w:rsidR="00E963C3" w:rsidRDefault="00DE1E77" w:rsidP="00DE1E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w:t>
      </w:r>
    </w:p>
    <w:p w14:paraId="3BABA045" w14:textId="67F1EF44" w:rsidR="00DE1E77" w:rsidRDefault="00DE1E77" w:rsidP="00DE1E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Anthropology 4597.03H – approved one contingency</w:t>
      </w:r>
      <w:r w:rsidR="000A708E">
        <w:rPr>
          <w:rFonts w:ascii="Times New Roman" w:hAnsi="Times New Roman" w:cs="Times New Roman"/>
          <w:sz w:val="24"/>
          <w:szCs w:val="24"/>
        </w:rPr>
        <w:t xml:space="preserve"> and one recommendation</w:t>
      </w:r>
    </w:p>
    <w:p w14:paraId="4774E4A9" w14:textId="126CD653" w:rsidR="000A708E" w:rsidRDefault="000A708E" w:rsidP="00DE1E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English 2276 – approved with recommendation</w:t>
      </w:r>
    </w:p>
    <w:p w14:paraId="51E4196A" w14:textId="71BA6366" w:rsidR="000A708E" w:rsidRDefault="000A708E" w:rsidP="00DE1E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German 3252.01 – approved with recommendation</w:t>
      </w:r>
    </w:p>
    <w:p w14:paraId="168445BB" w14:textId="6EB7B51D" w:rsidR="000A708E" w:rsidRDefault="000A708E" w:rsidP="00DE1E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German 3252.02 – approved with recommendation </w:t>
      </w:r>
    </w:p>
    <w:p w14:paraId="18AC000A" w14:textId="0BF598C2" w:rsidR="000A708E" w:rsidRDefault="000A708E" w:rsidP="00DE1E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History 3680 – approved with recommendation</w:t>
      </w:r>
    </w:p>
    <w:p w14:paraId="411DC89C" w14:textId="6682782E" w:rsidR="000A708E" w:rsidRDefault="000A708E" w:rsidP="00DE1E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Music 3364 – approved with contingency and recommendations</w:t>
      </w:r>
    </w:p>
    <w:p w14:paraId="36495DE5" w14:textId="2BE0EB82" w:rsidR="000A708E" w:rsidRDefault="000A708E" w:rsidP="00DE1E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Music 3364E – approved with contingency and recommendations</w:t>
      </w:r>
    </w:p>
    <w:p w14:paraId="2A07383C" w14:textId="54DDAF23" w:rsidR="000A708E" w:rsidRDefault="000A708E" w:rsidP="00DE1E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Pharmacy 2400.01 – approved with one recommendation </w:t>
      </w:r>
    </w:p>
    <w:p w14:paraId="5794BC43" w14:textId="00DFBCC1" w:rsidR="000A708E" w:rsidRDefault="000A708E" w:rsidP="00DE1E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Religious Studies 3680 – approved with recommendation</w:t>
      </w:r>
    </w:p>
    <w:p w14:paraId="2258DA35" w14:textId="12ABF6DE" w:rsidR="00D6722D" w:rsidRDefault="00D6722D" w:rsidP="00D672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ASCC Annual Report &amp; First-year Seminar Report (2020-2021) </w:t>
      </w:r>
    </w:p>
    <w:p w14:paraId="6A2A5A8B" w14:textId="63026F0C" w:rsidR="00D6722D" w:rsidRDefault="00D6722D" w:rsidP="00D6722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ASCC Annual Report </w:t>
      </w:r>
    </w:p>
    <w:p w14:paraId="6F6B142C" w14:textId="7293986E" w:rsidR="00D6722D" w:rsidRDefault="00D6722D" w:rsidP="00D6722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Wilson: For the last fiscal year (July 1</w:t>
      </w:r>
      <w:r w:rsidRPr="00D6722D">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gramStart"/>
      <w:r>
        <w:rPr>
          <w:rFonts w:ascii="Times New Roman" w:hAnsi="Times New Roman" w:cs="Times New Roman"/>
          <w:sz w:val="24"/>
          <w:szCs w:val="24"/>
        </w:rPr>
        <w:t>2020</w:t>
      </w:r>
      <w:proofErr w:type="gramEnd"/>
      <w:r>
        <w:rPr>
          <w:rFonts w:ascii="Times New Roman" w:hAnsi="Times New Roman" w:cs="Times New Roman"/>
          <w:sz w:val="24"/>
          <w:szCs w:val="24"/>
        </w:rPr>
        <w:t xml:space="preserve"> to June 30</w:t>
      </w:r>
      <w:r w:rsidRPr="00D6722D">
        <w:rPr>
          <w:rFonts w:ascii="Times New Roman" w:hAnsi="Times New Roman" w:cs="Times New Roman"/>
          <w:sz w:val="24"/>
          <w:szCs w:val="24"/>
          <w:vertAlign w:val="superscript"/>
        </w:rPr>
        <w:t>th</w:t>
      </w:r>
      <w:r>
        <w:rPr>
          <w:rFonts w:ascii="Times New Roman" w:hAnsi="Times New Roman" w:cs="Times New Roman"/>
          <w:sz w:val="24"/>
          <w:szCs w:val="24"/>
        </w:rPr>
        <w:t xml:space="preserve">, 2021), the ASCC accomplished the following: </w:t>
      </w:r>
    </w:p>
    <w:p w14:paraId="234B9B97" w14:textId="48A1FE8C" w:rsidR="00D6722D" w:rsidRDefault="00D6722D" w:rsidP="00D6722D">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Created two new Panels of the ASCC were added to reflect the work of the new GE program, the Race, Ethnicity and Gender Diversity Panel and the Themes Panel. </w:t>
      </w:r>
    </w:p>
    <w:p w14:paraId="3BAAB197" w14:textId="565401F4" w:rsidR="00D6722D" w:rsidRDefault="00D6722D" w:rsidP="00D6722D">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Voted to recommend </w:t>
      </w:r>
      <w:proofErr w:type="gramStart"/>
      <w:r>
        <w:rPr>
          <w:rFonts w:ascii="Times New Roman" w:hAnsi="Times New Roman" w:cs="Times New Roman"/>
          <w:sz w:val="24"/>
          <w:szCs w:val="24"/>
        </w:rPr>
        <w:t>to extend</w:t>
      </w:r>
      <w:proofErr w:type="gramEnd"/>
      <w:r>
        <w:rPr>
          <w:rFonts w:ascii="Times New Roman" w:hAnsi="Times New Roman" w:cs="Times New Roman"/>
          <w:sz w:val="24"/>
          <w:szCs w:val="24"/>
        </w:rPr>
        <w:t xml:space="preserve"> the PA/NP option due to the COVID-19 Pandemic </w:t>
      </w:r>
    </w:p>
    <w:p w14:paraId="6FDBDB8F" w14:textId="10D23568" w:rsidR="00D6722D" w:rsidRDefault="00D6722D" w:rsidP="00D6722D">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Voted to require the </w:t>
      </w:r>
      <w:proofErr w:type="spellStart"/>
      <w:r>
        <w:rPr>
          <w:rFonts w:ascii="Times New Roman" w:hAnsi="Times New Roman" w:cs="Times New Roman"/>
          <w:sz w:val="24"/>
          <w:szCs w:val="24"/>
        </w:rPr>
        <w:t>ASCTech</w:t>
      </w:r>
      <w:proofErr w:type="spellEnd"/>
      <w:r>
        <w:rPr>
          <w:rFonts w:ascii="Times New Roman" w:hAnsi="Times New Roman" w:cs="Times New Roman"/>
          <w:sz w:val="24"/>
          <w:szCs w:val="24"/>
        </w:rPr>
        <w:t xml:space="preserve"> Syllabus </w:t>
      </w:r>
      <w:r w:rsidR="001C1520">
        <w:rPr>
          <w:rFonts w:ascii="Times New Roman" w:hAnsi="Times New Roman" w:cs="Times New Roman"/>
          <w:sz w:val="24"/>
          <w:szCs w:val="24"/>
        </w:rPr>
        <w:t>and distance approval cover sheet for ASC Distance Learning requests</w:t>
      </w:r>
    </w:p>
    <w:p w14:paraId="6B57A142" w14:textId="34DFA2C6" w:rsidR="001C1520" w:rsidRDefault="001C1520" w:rsidP="00D6722D">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Approved one new combined program, five new certificates, four new undergraduate minors, two undergraduate major revisions and two graduate program revisions</w:t>
      </w:r>
    </w:p>
    <w:p w14:paraId="02744506" w14:textId="14484880" w:rsidR="001C1520" w:rsidRDefault="001C1520" w:rsidP="00D6722D">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Processed 664 undergraduate and graduate course requests</w:t>
      </w:r>
    </w:p>
    <w:p w14:paraId="34121764" w14:textId="49B2DB9C" w:rsidR="001C1520" w:rsidRPr="001C1520" w:rsidRDefault="001C1520" w:rsidP="001C152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Samuels, Steinmetz, </w:t>
      </w:r>
      <w:r>
        <w:rPr>
          <w:rFonts w:ascii="Times New Roman" w:hAnsi="Times New Roman" w:cs="Times New Roman"/>
          <w:b/>
          <w:bCs/>
          <w:sz w:val="24"/>
          <w:szCs w:val="24"/>
        </w:rPr>
        <w:t xml:space="preserve">unanimously approved </w:t>
      </w:r>
    </w:p>
    <w:p w14:paraId="6D9FD62C" w14:textId="4AD03684" w:rsidR="001C1520" w:rsidRDefault="001C1520" w:rsidP="001C152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First-year Seminar Report </w:t>
      </w:r>
    </w:p>
    <w:p w14:paraId="301F7888" w14:textId="29D70723" w:rsidR="001C1520" w:rsidRPr="001C1520" w:rsidRDefault="001C1520" w:rsidP="001C152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Bitters: We are happy to report that the First-year Seminar program will be offered again in Autumn 2022 and thank Interim Executive Dean David Horn for his support of the program. Additionally, for the report next year, it will be recommended that a note be added that beginning in Spring 2018, the program no longer offers First-year Seminars in Spring semester. Ultimately, we had a small dip in total seminars offered this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but the program is still strong and we have a strong core of courses continuously offered with an interesting and exciting slate of new proposals received each year. </w:t>
      </w:r>
    </w:p>
    <w:p w14:paraId="3E410D54" w14:textId="77777777" w:rsidR="000A708E" w:rsidRPr="00E963C3" w:rsidRDefault="000A708E" w:rsidP="000A708E">
      <w:pPr>
        <w:pStyle w:val="ListParagraph"/>
        <w:ind w:left="2160"/>
        <w:rPr>
          <w:rFonts w:ascii="Times New Roman" w:hAnsi="Times New Roman" w:cs="Times New Roman"/>
          <w:sz w:val="24"/>
          <w:szCs w:val="24"/>
        </w:rPr>
      </w:pPr>
    </w:p>
    <w:sectPr w:rsidR="000A708E" w:rsidRPr="00E96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9BA"/>
    <w:multiLevelType w:val="hybridMultilevel"/>
    <w:tmpl w:val="358A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40B9"/>
    <w:multiLevelType w:val="hybridMultilevel"/>
    <w:tmpl w:val="8182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C5977"/>
    <w:multiLevelType w:val="multilevel"/>
    <w:tmpl w:val="C2744DC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37272293"/>
    <w:multiLevelType w:val="hybridMultilevel"/>
    <w:tmpl w:val="1CA8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5588C"/>
    <w:multiLevelType w:val="hybridMultilevel"/>
    <w:tmpl w:val="5110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006A5"/>
    <w:multiLevelType w:val="hybridMultilevel"/>
    <w:tmpl w:val="4B6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D2C4D"/>
    <w:multiLevelType w:val="hybridMultilevel"/>
    <w:tmpl w:val="9EC4385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6A"/>
    <w:rsid w:val="000A708E"/>
    <w:rsid w:val="001B0D34"/>
    <w:rsid w:val="001C1520"/>
    <w:rsid w:val="002977A5"/>
    <w:rsid w:val="00366044"/>
    <w:rsid w:val="00637A54"/>
    <w:rsid w:val="008602A4"/>
    <w:rsid w:val="008E4B6F"/>
    <w:rsid w:val="00BE1888"/>
    <w:rsid w:val="00D6722D"/>
    <w:rsid w:val="00DE1E77"/>
    <w:rsid w:val="00E57CC9"/>
    <w:rsid w:val="00E963C3"/>
    <w:rsid w:val="00EE316A"/>
    <w:rsid w:val="00F94E89"/>
    <w:rsid w:val="00FA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DFF9"/>
  <w15:chartTrackingRefBased/>
  <w15:docId w15:val="{0FB55D82-318B-4CD8-8A7E-ED1B9452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72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7532</Characters>
  <Application>Microsoft Office Word</Application>
  <DocSecurity>0</DocSecurity>
  <Lines>470</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2022-02-01T14:25:00Z</dcterms:created>
  <dcterms:modified xsi:type="dcterms:W3CDTF">2022-02-01T14:25:00Z</dcterms:modified>
</cp:coreProperties>
</file>